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Default="00EA7B25" w:rsidP="00EA7B25">
      <w:pPr>
        <w:spacing w:line="480" w:lineRule="auto"/>
        <w:ind w:firstLine="720"/>
        <w:rPr>
          <w:rFonts w:ascii="Times New Roman" w:hAnsi="Times New Roman" w:cs="Times New Roman"/>
          <w:sz w:val="24"/>
          <w:szCs w:val="24"/>
        </w:rPr>
      </w:pPr>
    </w:p>
    <w:p w:rsidR="00BB3A28" w:rsidRPr="00EA7B25" w:rsidRDefault="00BB3A28"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Business Control.</w:t>
      </w: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Name.</w:t>
      </w: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Institution.</w:t>
      </w:r>
    </w:p>
    <w:p w:rsidR="00EA7B25" w:rsidRPr="00EA7B25" w:rsidRDefault="00EA7B25" w:rsidP="00EA7B25">
      <w:pPr>
        <w:spacing w:line="480" w:lineRule="auto"/>
        <w:ind w:firstLine="720"/>
        <w:jc w:val="center"/>
        <w:rPr>
          <w:rFonts w:ascii="Times New Roman" w:hAnsi="Times New Roman" w:cs="Times New Roman"/>
          <w:sz w:val="24"/>
          <w:szCs w:val="24"/>
        </w:rPr>
      </w:pPr>
      <w:r w:rsidRPr="00EA7B25">
        <w:rPr>
          <w:rFonts w:ascii="Times New Roman" w:hAnsi="Times New Roman" w:cs="Times New Roman"/>
          <w:sz w:val="24"/>
          <w:szCs w:val="24"/>
        </w:rPr>
        <w:t>Date.</w:t>
      </w: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Pr="00EA7B25" w:rsidRDefault="00EA7B25" w:rsidP="00EA7B25">
      <w:pPr>
        <w:spacing w:line="480" w:lineRule="auto"/>
        <w:ind w:firstLine="720"/>
        <w:rPr>
          <w:rFonts w:ascii="Times New Roman" w:hAnsi="Times New Roman" w:cs="Times New Roman"/>
          <w:sz w:val="24"/>
          <w:szCs w:val="24"/>
        </w:rPr>
      </w:pPr>
    </w:p>
    <w:p w:rsidR="00EA7B25" w:rsidRDefault="00EA7B25" w:rsidP="00EA7B25">
      <w:pPr>
        <w:spacing w:line="480" w:lineRule="auto"/>
        <w:rPr>
          <w:rFonts w:ascii="Times New Roman" w:hAnsi="Times New Roman" w:cs="Times New Roman"/>
          <w:sz w:val="24"/>
          <w:szCs w:val="24"/>
        </w:rPr>
      </w:pPr>
    </w:p>
    <w:p w:rsidR="00BB3A28" w:rsidRPr="00EA7B25" w:rsidRDefault="00BB3A28" w:rsidP="00EA7B25">
      <w:pPr>
        <w:spacing w:line="480" w:lineRule="auto"/>
        <w:rPr>
          <w:rFonts w:ascii="Times New Roman" w:hAnsi="Times New Roman" w:cs="Times New Roman"/>
          <w:sz w:val="24"/>
          <w:szCs w:val="24"/>
        </w:rPr>
      </w:pPr>
    </w:p>
    <w:p w:rsidR="00B12A99" w:rsidRPr="00EA7B25" w:rsidRDefault="00B12A99"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lastRenderedPageBreak/>
        <w:t>Q</w:t>
      </w:r>
      <w:r w:rsidR="00EA7B25" w:rsidRPr="00EA7B25">
        <w:rPr>
          <w:rFonts w:ascii="Times New Roman" w:hAnsi="Times New Roman" w:cs="Times New Roman"/>
          <w:b/>
          <w:sz w:val="24"/>
          <w:szCs w:val="24"/>
        </w:rPr>
        <w:t xml:space="preserve">uestion </w:t>
      </w:r>
      <w:r w:rsidRPr="00EA7B25">
        <w:rPr>
          <w:rFonts w:ascii="Times New Roman" w:hAnsi="Times New Roman" w:cs="Times New Roman"/>
          <w:b/>
          <w:sz w:val="24"/>
          <w:szCs w:val="24"/>
        </w:rPr>
        <w:t>1.</w:t>
      </w:r>
    </w:p>
    <w:p w:rsidR="00EA7B25" w:rsidRPr="00EA7B25" w:rsidRDefault="00B12A99" w:rsidP="00BB3A28">
      <w:pPr>
        <w:spacing w:line="480" w:lineRule="auto"/>
        <w:ind w:firstLine="720"/>
        <w:rPr>
          <w:rFonts w:ascii="Times New Roman" w:hAnsi="Times New Roman" w:cs="Times New Roman"/>
          <w:sz w:val="24"/>
          <w:szCs w:val="24"/>
        </w:rPr>
      </w:pPr>
      <w:r w:rsidRPr="00EA7B25">
        <w:rPr>
          <w:rFonts w:ascii="Times New Roman" w:hAnsi="Times New Roman" w:cs="Times New Roman"/>
          <w:sz w:val="24"/>
          <w:szCs w:val="24"/>
        </w:rPr>
        <w:t>Inventory control is the process of maximizing organizational use of inventory and gain maximum profit from the least amount of inventory investment while maintaining customer management. The innovative inventory control mentioned is that of programmable controls used in industrial recycling organizations. The programmable controls entail the integration of technology through Computer Aided Manufacturing. The system continuously monitors the state of material input and allows choices to be made based on the custom program to regulate the nature of output devices. The system encourages reduced cost of production, reduced errors, increased performance, improved supplier relationship and increased output.</w:t>
      </w:r>
    </w:p>
    <w:p w:rsidR="00B12A99" w:rsidRPr="00EA7B25" w:rsidRDefault="00EA7B25"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t xml:space="preserve">Question </w:t>
      </w:r>
      <w:r w:rsidR="00B12A99" w:rsidRPr="00EA7B25">
        <w:rPr>
          <w:rFonts w:ascii="Times New Roman" w:hAnsi="Times New Roman" w:cs="Times New Roman"/>
          <w:b/>
          <w:sz w:val="24"/>
          <w:szCs w:val="24"/>
        </w:rPr>
        <w:t>2.</w:t>
      </w:r>
    </w:p>
    <w:p w:rsidR="00BB3A28" w:rsidRDefault="00BB3A28" w:rsidP="00EA7B2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chatb</w:t>
      </w:r>
      <w:r w:rsidR="00B12A99" w:rsidRPr="00EA7B25">
        <w:rPr>
          <w:rFonts w:ascii="Times New Roman" w:hAnsi="Times New Roman" w:cs="Times New Roman"/>
          <w:sz w:val="24"/>
          <w:szCs w:val="24"/>
        </w:rPr>
        <w:t>ot refers to software where human beings can converse through a live chat interface. A consumer is easily manipulated by his phone call to customer service  to convert the conversatio</w:t>
      </w:r>
      <w:r>
        <w:rPr>
          <w:rFonts w:ascii="Times New Roman" w:hAnsi="Times New Roman" w:cs="Times New Roman"/>
          <w:sz w:val="24"/>
          <w:szCs w:val="24"/>
        </w:rPr>
        <w:t>n into a sale. As evident, chatbot</w:t>
      </w:r>
      <w:r w:rsidR="00B12A99" w:rsidRPr="00EA7B25">
        <w:rPr>
          <w:rFonts w:ascii="Times New Roman" w:hAnsi="Times New Roman" w:cs="Times New Roman"/>
          <w:sz w:val="24"/>
          <w:szCs w:val="24"/>
        </w:rPr>
        <w:t xml:space="preserve"> offers the baby boomers the opportunity to give an immediate response to questio</w:t>
      </w:r>
      <w:r>
        <w:rPr>
          <w:rFonts w:ascii="Times New Roman" w:hAnsi="Times New Roman" w:cs="Times New Roman"/>
          <w:sz w:val="24"/>
          <w:szCs w:val="24"/>
        </w:rPr>
        <w:t xml:space="preserve">ns. In this setting, the chatbot </w:t>
      </w:r>
      <w:r w:rsidR="00B12A99" w:rsidRPr="00EA7B25">
        <w:rPr>
          <w:rFonts w:ascii="Times New Roman" w:hAnsi="Times New Roman" w:cs="Times New Roman"/>
          <w:sz w:val="24"/>
          <w:szCs w:val="24"/>
        </w:rPr>
        <w:t xml:space="preserve">makes an impact on different customer service needs while creating a room for improved means for offering </w:t>
      </w:r>
      <w:r>
        <w:rPr>
          <w:rFonts w:ascii="Times New Roman" w:hAnsi="Times New Roman" w:cs="Times New Roman"/>
          <w:sz w:val="24"/>
          <w:szCs w:val="24"/>
        </w:rPr>
        <w:t>services to the customer. Chatbots</w:t>
      </w:r>
      <w:r w:rsidR="00B12A99" w:rsidRPr="00EA7B25">
        <w:rPr>
          <w:rFonts w:ascii="Times New Roman" w:hAnsi="Times New Roman" w:cs="Times New Roman"/>
          <w:sz w:val="24"/>
          <w:szCs w:val="24"/>
        </w:rPr>
        <w:t xml:space="preserve"> can depict real-time for proposing solutions. They improve customer experience through providing proactive service time.</w:t>
      </w:r>
    </w:p>
    <w:p w:rsidR="00EA7B25" w:rsidRPr="00EA7B25" w:rsidRDefault="00BB3A28" w:rsidP="00BB3A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to this, chatbots </w:t>
      </w:r>
      <w:r w:rsidR="00B12A99" w:rsidRPr="00EA7B25">
        <w:rPr>
          <w:rFonts w:ascii="Times New Roman" w:hAnsi="Times New Roman" w:cs="Times New Roman"/>
          <w:sz w:val="24"/>
          <w:szCs w:val="24"/>
        </w:rPr>
        <w:t>help in attempting complex questions and hence winning customers</w:t>
      </w:r>
      <w:r>
        <w:rPr>
          <w:rFonts w:ascii="Times New Roman" w:hAnsi="Times New Roman" w:cs="Times New Roman"/>
          <w:sz w:val="24"/>
          <w:szCs w:val="24"/>
        </w:rPr>
        <w:t>’</w:t>
      </w:r>
      <w:r w:rsidR="00B12A99" w:rsidRPr="00EA7B25">
        <w:rPr>
          <w:rFonts w:ascii="Times New Roman" w:hAnsi="Times New Roman" w:cs="Times New Roman"/>
          <w:sz w:val="24"/>
          <w:szCs w:val="24"/>
        </w:rPr>
        <w:t xml:space="preserve"> interest to purchase. Moreover, chatbots can be well integrated with customer management systems and customer reaction management programs which often challenges brands online services, facilitating access to customer information as well as giving personalized encounters. Through chatbots, customers can seek clarifications where necessary. The concept </w:t>
      </w:r>
      <w:r w:rsidR="00B12A99" w:rsidRPr="00EA7B25">
        <w:rPr>
          <w:rFonts w:ascii="Times New Roman" w:hAnsi="Times New Roman" w:cs="Times New Roman"/>
          <w:sz w:val="24"/>
          <w:szCs w:val="24"/>
        </w:rPr>
        <w:lastRenderedPageBreak/>
        <w:t>allows for easy communication and ensures friendliness and approachability which increases chances fo</w:t>
      </w:r>
      <w:r w:rsidR="0039492D">
        <w:rPr>
          <w:rFonts w:ascii="Times New Roman" w:hAnsi="Times New Roman" w:cs="Times New Roman"/>
          <w:sz w:val="24"/>
          <w:szCs w:val="24"/>
        </w:rPr>
        <w:t>r translating conversations to</w:t>
      </w:r>
      <w:r w:rsidR="00B12A99" w:rsidRPr="00EA7B25">
        <w:rPr>
          <w:rFonts w:ascii="Times New Roman" w:hAnsi="Times New Roman" w:cs="Times New Roman"/>
          <w:sz w:val="24"/>
          <w:szCs w:val="24"/>
        </w:rPr>
        <w:t xml:space="preserve"> sale.</w:t>
      </w:r>
    </w:p>
    <w:p w:rsidR="00B12A99" w:rsidRPr="00EA7B25" w:rsidRDefault="00EA7B25"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t xml:space="preserve">Question </w:t>
      </w:r>
      <w:r w:rsidR="00B12A99" w:rsidRPr="00EA7B25">
        <w:rPr>
          <w:rFonts w:ascii="Times New Roman" w:hAnsi="Times New Roman" w:cs="Times New Roman"/>
          <w:b/>
          <w:sz w:val="24"/>
          <w:szCs w:val="24"/>
        </w:rPr>
        <w:t>3.</w:t>
      </w:r>
    </w:p>
    <w:p w:rsidR="00EA7B25" w:rsidRPr="00EA7B25" w:rsidRDefault="00DF351F" w:rsidP="00DF351F">
      <w:pPr>
        <w:spacing w:line="480" w:lineRule="auto"/>
        <w:ind w:firstLine="720"/>
        <w:rPr>
          <w:rFonts w:ascii="Times New Roman" w:hAnsi="Times New Roman" w:cs="Times New Roman"/>
          <w:sz w:val="24"/>
          <w:szCs w:val="24"/>
        </w:rPr>
      </w:pPr>
      <w:r w:rsidRPr="00DF351F">
        <w:rPr>
          <w:rFonts w:ascii="Times New Roman" w:hAnsi="Times New Roman" w:cs="Times New Roman"/>
          <w:sz w:val="24"/>
          <w:szCs w:val="24"/>
          <w:highlight w:val="yellow"/>
        </w:rPr>
        <w:t>C</w:t>
      </w:r>
      <w:r w:rsidR="00B12A99" w:rsidRPr="00DF351F">
        <w:rPr>
          <w:rFonts w:ascii="Times New Roman" w:hAnsi="Times New Roman" w:cs="Times New Roman"/>
          <w:sz w:val="24"/>
          <w:szCs w:val="24"/>
          <w:highlight w:val="yellow"/>
        </w:rPr>
        <w:t>ollaboration platform is a type of business software that gives wider social connectivity</w:t>
      </w:r>
      <w:r>
        <w:rPr>
          <w:rFonts w:ascii="Times New Roman" w:hAnsi="Times New Roman" w:cs="Times New Roman"/>
          <w:sz w:val="24"/>
          <w:szCs w:val="24"/>
          <w:highlight w:val="yellow"/>
        </w:rPr>
        <w:t xml:space="preserve"> to businesses</w:t>
      </w:r>
      <w:r w:rsidR="00B12A99" w:rsidRPr="00DF351F">
        <w:rPr>
          <w:rFonts w:ascii="Times New Roman" w:hAnsi="Times New Roman" w:cs="Times New Roman"/>
          <w:sz w:val="24"/>
          <w:szCs w:val="24"/>
          <w:highlight w:val="yellow"/>
        </w:rPr>
        <w:t xml:space="preserve">. One of the main benefits of this approach is that SharePoint simplifies everyday business activities through initiating, tracking and reporting major business activities. Another benefit is that SharePoint team sites offer an array of team activities in which team members can communicate, share and store information, retain knowledge and access team corporate resources. </w:t>
      </w:r>
      <w:r w:rsidRPr="00DF351F">
        <w:rPr>
          <w:rFonts w:ascii="Times New Roman" w:hAnsi="Times New Roman" w:cs="Times New Roman"/>
          <w:sz w:val="24"/>
          <w:szCs w:val="24"/>
          <w:highlight w:val="yellow"/>
        </w:rPr>
        <w:t xml:space="preserve">SharePoint enables </w:t>
      </w:r>
      <w:r w:rsidR="00B12A99" w:rsidRPr="00DF351F">
        <w:rPr>
          <w:rFonts w:ascii="Times New Roman" w:hAnsi="Times New Roman" w:cs="Times New Roman"/>
          <w:sz w:val="24"/>
          <w:szCs w:val="24"/>
          <w:highlight w:val="yellow"/>
        </w:rPr>
        <w:t>organization</w:t>
      </w:r>
      <w:r w:rsidRPr="00DF351F">
        <w:rPr>
          <w:rFonts w:ascii="Times New Roman" w:hAnsi="Times New Roman" w:cs="Times New Roman"/>
          <w:sz w:val="24"/>
          <w:szCs w:val="24"/>
          <w:highlight w:val="yellow"/>
        </w:rPr>
        <w:t>s</w:t>
      </w:r>
      <w:r w:rsidR="00B12A99" w:rsidRPr="00DF351F">
        <w:rPr>
          <w:rFonts w:ascii="Times New Roman" w:hAnsi="Times New Roman" w:cs="Times New Roman"/>
          <w:sz w:val="24"/>
          <w:szCs w:val="24"/>
          <w:highlight w:val="yellow"/>
        </w:rPr>
        <w:t xml:space="preserve"> to establish operational content as well as knowledge management strategies</w:t>
      </w:r>
      <w:r w:rsidRPr="00DF351F">
        <w:rPr>
          <w:rFonts w:ascii="Times New Roman" w:hAnsi="Times New Roman" w:cs="Times New Roman"/>
          <w:sz w:val="24"/>
          <w:szCs w:val="24"/>
          <w:highlight w:val="yellow"/>
        </w:rPr>
        <w:t>. Also,</w:t>
      </w:r>
      <w:r w:rsidR="00B12A99" w:rsidRPr="00DF351F">
        <w:rPr>
          <w:rFonts w:ascii="Times New Roman" w:hAnsi="Times New Roman" w:cs="Times New Roman"/>
          <w:sz w:val="24"/>
          <w:szCs w:val="24"/>
          <w:highlight w:val="yellow"/>
        </w:rPr>
        <w:t xml:space="preserve"> SharePoint allows employees to generate better and informed decisions. It makes it easy to establish live, display business essential information from decorate sources and also ensures interactive business intelligence. Collaboration platform simplifies access to business data evident in common line of business through SharePoint.</w:t>
      </w:r>
    </w:p>
    <w:p w:rsidR="00B12A99" w:rsidRPr="00EA7B25" w:rsidRDefault="00EA7B25" w:rsidP="00EA7B25">
      <w:pPr>
        <w:spacing w:line="480" w:lineRule="auto"/>
        <w:ind w:firstLine="720"/>
        <w:jc w:val="center"/>
        <w:rPr>
          <w:rFonts w:ascii="Times New Roman" w:hAnsi="Times New Roman" w:cs="Times New Roman"/>
          <w:b/>
          <w:sz w:val="24"/>
          <w:szCs w:val="24"/>
        </w:rPr>
      </w:pPr>
      <w:r w:rsidRPr="00EA7B25">
        <w:rPr>
          <w:rFonts w:ascii="Times New Roman" w:hAnsi="Times New Roman" w:cs="Times New Roman"/>
          <w:b/>
          <w:sz w:val="24"/>
          <w:szCs w:val="24"/>
        </w:rPr>
        <w:t xml:space="preserve">Question </w:t>
      </w:r>
      <w:r w:rsidR="00B12A99" w:rsidRPr="00EA7B25">
        <w:rPr>
          <w:rFonts w:ascii="Times New Roman" w:hAnsi="Times New Roman" w:cs="Times New Roman"/>
          <w:b/>
          <w:sz w:val="24"/>
          <w:szCs w:val="24"/>
        </w:rPr>
        <w:t>4.</w:t>
      </w:r>
    </w:p>
    <w:p w:rsidR="00EA442B" w:rsidRPr="00EA7B25" w:rsidRDefault="00BB3A28" w:rsidP="00EA7B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quote implies </w:t>
      </w:r>
      <w:r w:rsidR="00B12A99" w:rsidRPr="00EA7B25">
        <w:rPr>
          <w:rFonts w:ascii="Times New Roman" w:hAnsi="Times New Roman" w:cs="Times New Roman"/>
          <w:sz w:val="24"/>
          <w:szCs w:val="24"/>
        </w:rPr>
        <w:t>that organizational and enterprise networks are poorly protected from criminal attacks. Different strategies have been enacted by</w:t>
      </w:r>
      <w:r>
        <w:rPr>
          <w:rFonts w:ascii="Times New Roman" w:hAnsi="Times New Roman" w:cs="Times New Roman"/>
          <w:sz w:val="24"/>
          <w:szCs w:val="24"/>
        </w:rPr>
        <w:t xml:space="preserve"> criminals to threaten companys’</w:t>
      </w:r>
      <w:r w:rsidR="00B12A99" w:rsidRPr="00EA7B25">
        <w:rPr>
          <w:rFonts w:ascii="Times New Roman" w:hAnsi="Times New Roman" w:cs="Times New Roman"/>
          <w:sz w:val="24"/>
          <w:szCs w:val="24"/>
        </w:rPr>
        <w:t xml:space="preserve"> survival in China. From the context of Russia, by having a poor sense of humor implies that once criminals are caught, the necessary remedies are taken to suppress the behavior unlike the case with Columbia drug cartels</w:t>
      </w:r>
      <w:r w:rsidR="00EA7B25" w:rsidRPr="00EA7B25">
        <w:rPr>
          <w:rFonts w:ascii="Times New Roman" w:hAnsi="Times New Roman" w:cs="Times New Roman"/>
          <w:sz w:val="24"/>
          <w:szCs w:val="24"/>
        </w:rPr>
        <w:t xml:space="preserve"> (</w:t>
      </w:r>
      <w:r w:rsidR="00EA7B25" w:rsidRPr="00EA7B25">
        <w:rPr>
          <w:rFonts w:ascii="Times New Roman" w:hAnsi="Times New Roman" w:cs="Times New Roman"/>
          <w:color w:val="222222"/>
          <w:sz w:val="24"/>
          <w:szCs w:val="24"/>
          <w:shd w:val="clear" w:color="auto" w:fill="FFFFFF"/>
        </w:rPr>
        <w:t>Mandel, 2011)</w:t>
      </w:r>
      <w:r w:rsidR="00B12A99" w:rsidRPr="00EA7B25">
        <w:rPr>
          <w:rFonts w:ascii="Times New Roman" w:hAnsi="Times New Roman" w:cs="Times New Roman"/>
          <w:sz w:val="24"/>
          <w:szCs w:val="24"/>
        </w:rPr>
        <w:t>. In this settings, we gain the understanding that privacy and security are sig</w:t>
      </w:r>
      <w:r>
        <w:rPr>
          <w:rFonts w:ascii="Times New Roman" w:hAnsi="Times New Roman" w:cs="Times New Roman"/>
          <w:sz w:val="24"/>
          <w:szCs w:val="24"/>
        </w:rPr>
        <w:t xml:space="preserve">nificant facets of enterprises; </w:t>
      </w:r>
      <w:r w:rsidR="00B12A99" w:rsidRPr="00EA7B25">
        <w:rPr>
          <w:rFonts w:ascii="Times New Roman" w:hAnsi="Times New Roman" w:cs="Times New Roman"/>
          <w:sz w:val="24"/>
          <w:szCs w:val="24"/>
        </w:rPr>
        <w:t xml:space="preserve">a factor which threatens operability and survival of an organization. It is arguable that organizations which are well protected against hacking risks are more likely to succeed than those who are not well safeguarded. Hacking </w:t>
      </w:r>
      <w:r w:rsidR="00B12A99" w:rsidRPr="00EA7B25">
        <w:rPr>
          <w:rFonts w:ascii="Times New Roman" w:hAnsi="Times New Roman" w:cs="Times New Roman"/>
          <w:sz w:val="24"/>
          <w:szCs w:val="24"/>
        </w:rPr>
        <w:lastRenderedPageBreak/>
        <w:t>violates every bit of history of data. Backtracking and counter-hacking are the necessary remedies of paralyzing hacking behavior.</w:t>
      </w: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BB3A28" w:rsidRDefault="00BB3A28" w:rsidP="00EA7B25">
      <w:pPr>
        <w:spacing w:line="480" w:lineRule="auto"/>
        <w:ind w:firstLine="720"/>
        <w:jc w:val="center"/>
        <w:rPr>
          <w:rFonts w:ascii="Times New Roman" w:hAnsi="Times New Roman" w:cs="Times New Roman"/>
          <w:sz w:val="24"/>
          <w:szCs w:val="24"/>
        </w:rPr>
      </w:pPr>
    </w:p>
    <w:p w:rsidR="00DF351F" w:rsidRDefault="00DF351F" w:rsidP="00EA7B25">
      <w:pPr>
        <w:spacing w:line="480" w:lineRule="auto"/>
        <w:ind w:firstLine="720"/>
        <w:jc w:val="center"/>
        <w:rPr>
          <w:rFonts w:ascii="Times New Roman" w:hAnsi="Times New Roman" w:cs="Times New Roman"/>
          <w:sz w:val="24"/>
          <w:szCs w:val="24"/>
        </w:rPr>
      </w:pPr>
    </w:p>
    <w:p w:rsidR="00DF351F" w:rsidRDefault="00DF351F" w:rsidP="00EA7B25">
      <w:pPr>
        <w:spacing w:line="480" w:lineRule="auto"/>
        <w:ind w:firstLine="720"/>
        <w:jc w:val="center"/>
        <w:rPr>
          <w:rFonts w:ascii="Times New Roman" w:hAnsi="Times New Roman" w:cs="Times New Roman"/>
          <w:sz w:val="24"/>
          <w:szCs w:val="24"/>
        </w:rPr>
      </w:pPr>
    </w:p>
    <w:p w:rsidR="00DF351F" w:rsidRDefault="00DF351F" w:rsidP="00EA7B25">
      <w:pPr>
        <w:spacing w:line="480" w:lineRule="auto"/>
        <w:ind w:firstLine="720"/>
        <w:jc w:val="center"/>
        <w:rPr>
          <w:rFonts w:ascii="Times New Roman" w:hAnsi="Times New Roman" w:cs="Times New Roman"/>
          <w:sz w:val="24"/>
          <w:szCs w:val="24"/>
        </w:rPr>
      </w:pPr>
    </w:p>
    <w:p w:rsidR="00DF351F" w:rsidRDefault="00DF351F" w:rsidP="00EA7B25">
      <w:pPr>
        <w:spacing w:line="480" w:lineRule="auto"/>
        <w:ind w:firstLine="720"/>
        <w:jc w:val="center"/>
        <w:rPr>
          <w:rFonts w:ascii="Times New Roman" w:hAnsi="Times New Roman" w:cs="Times New Roman"/>
          <w:sz w:val="24"/>
          <w:szCs w:val="24"/>
        </w:rPr>
      </w:pPr>
    </w:p>
    <w:p w:rsidR="00B12A99" w:rsidRDefault="00BB3A28" w:rsidP="00EA7B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3A28" w:rsidRPr="00EA7B25" w:rsidRDefault="00BB3A28" w:rsidP="00BB3A28">
      <w:pPr>
        <w:spacing w:line="480" w:lineRule="auto"/>
        <w:ind w:left="720" w:hanging="720"/>
        <w:rPr>
          <w:rFonts w:ascii="Times New Roman" w:hAnsi="Times New Roman" w:cs="Times New Roman"/>
          <w:sz w:val="24"/>
          <w:szCs w:val="24"/>
        </w:rPr>
      </w:pPr>
      <w:r w:rsidRPr="00EA7B25">
        <w:rPr>
          <w:rFonts w:ascii="Times New Roman" w:hAnsi="Times New Roman" w:cs="Times New Roman"/>
          <w:color w:val="222222"/>
          <w:sz w:val="24"/>
          <w:szCs w:val="24"/>
          <w:shd w:val="clear" w:color="auto" w:fill="FFFFFF"/>
        </w:rPr>
        <w:t>Mandel, R. (2011). </w:t>
      </w:r>
      <w:r w:rsidRPr="00EA7B25">
        <w:rPr>
          <w:rFonts w:ascii="Times New Roman" w:hAnsi="Times New Roman" w:cs="Times New Roman"/>
          <w:i/>
          <w:iCs/>
          <w:color w:val="222222"/>
          <w:sz w:val="24"/>
          <w:szCs w:val="24"/>
          <w:shd w:val="clear" w:color="auto" w:fill="FFFFFF"/>
        </w:rPr>
        <w:t>Dark logic: Transnational criminal tactics and global security</w:t>
      </w:r>
      <w:r w:rsidRPr="00EA7B25">
        <w:rPr>
          <w:rFonts w:ascii="Times New Roman" w:hAnsi="Times New Roman" w:cs="Times New Roman"/>
          <w:color w:val="222222"/>
          <w:sz w:val="24"/>
          <w:szCs w:val="24"/>
          <w:shd w:val="clear" w:color="auto" w:fill="FFFFFF"/>
        </w:rPr>
        <w:t>. Stanford University Press.</w:t>
      </w:r>
    </w:p>
    <w:p w:rsidR="00BB3A28" w:rsidRPr="00EA7B25" w:rsidRDefault="00052AF6" w:rsidP="00BB3A28">
      <w:pPr>
        <w:spacing w:line="480" w:lineRule="auto"/>
        <w:ind w:left="720" w:hanging="720"/>
        <w:rPr>
          <w:rFonts w:ascii="Times New Roman" w:hAnsi="Times New Roman" w:cs="Times New Roman"/>
          <w:sz w:val="24"/>
          <w:szCs w:val="24"/>
        </w:rPr>
      </w:pPr>
      <w:hyperlink r:id="rId6" w:anchor="14942c042918" w:history="1">
        <w:r w:rsidR="00BB3A28" w:rsidRPr="00EA7B25">
          <w:rPr>
            <w:rStyle w:val="Hyperlink"/>
            <w:rFonts w:ascii="Times New Roman" w:hAnsi="Times New Roman" w:cs="Times New Roman"/>
            <w:sz w:val="24"/>
            <w:szCs w:val="24"/>
          </w:rPr>
          <w:t>https://www.forbes.com/sites/forbescommunicationscouncil/2018/02/13/the-value-of-chatbots-for-todays-consumers/#14942c042918</w:t>
        </w:r>
      </w:hyperlink>
    </w:p>
    <w:p w:rsidR="00BB3A28" w:rsidRPr="00EA7B25" w:rsidRDefault="00052AF6" w:rsidP="00BB3A28">
      <w:pPr>
        <w:spacing w:line="480" w:lineRule="auto"/>
        <w:ind w:left="720" w:hanging="720"/>
        <w:rPr>
          <w:rFonts w:ascii="Times New Roman" w:hAnsi="Times New Roman" w:cs="Times New Roman"/>
          <w:sz w:val="24"/>
          <w:szCs w:val="24"/>
        </w:rPr>
      </w:pPr>
      <w:hyperlink r:id="rId7" w:history="1">
        <w:r w:rsidR="00BB3A28" w:rsidRPr="00EA7B25">
          <w:rPr>
            <w:rStyle w:val="Hyperlink"/>
            <w:rFonts w:ascii="Times New Roman" w:hAnsi="Times New Roman" w:cs="Times New Roman"/>
            <w:sz w:val="24"/>
            <w:szCs w:val="24"/>
          </w:rPr>
          <w:t>https://youtu.be/p35niLPepxI</w:t>
        </w:r>
      </w:hyperlink>
    </w:p>
    <w:p w:rsidR="00B00630" w:rsidRPr="00EA7B25" w:rsidRDefault="00B00630" w:rsidP="00EA7B25">
      <w:pPr>
        <w:spacing w:line="480" w:lineRule="auto"/>
        <w:ind w:firstLine="720"/>
        <w:rPr>
          <w:rFonts w:ascii="Times New Roman" w:hAnsi="Times New Roman" w:cs="Times New Roman"/>
          <w:sz w:val="24"/>
          <w:szCs w:val="24"/>
        </w:rPr>
      </w:pPr>
    </w:p>
    <w:p w:rsidR="0072151A" w:rsidRPr="00EA7B25" w:rsidRDefault="0072151A" w:rsidP="00EA7B25">
      <w:pPr>
        <w:spacing w:line="480" w:lineRule="auto"/>
        <w:ind w:firstLine="720"/>
        <w:rPr>
          <w:rFonts w:ascii="Times New Roman" w:hAnsi="Times New Roman" w:cs="Times New Roman"/>
          <w:sz w:val="24"/>
          <w:szCs w:val="24"/>
        </w:rPr>
      </w:pPr>
      <w:bookmarkStart w:id="0" w:name="_GoBack"/>
      <w:bookmarkEnd w:id="0"/>
    </w:p>
    <w:sectPr w:rsidR="0072151A" w:rsidRPr="00EA7B25" w:rsidSect="00EA7B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F00" w:rsidRDefault="004D0F00" w:rsidP="00EA7B25">
      <w:pPr>
        <w:spacing w:after="0" w:line="240" w:lineRule="auto"/>
      </w:pPr>
      <w:r>
        <w:separator/>
      </w:r>
    </w:p>
  </w:endnote>
  <w:endnote w:type="continuationSeparator" w:id="1">
    <w:p w:rsidR="004D0F00" w:rsidRDefault="004D0F00" w:rsidP="00EA7B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F00" w:rsidRDefault="004D0F00" w:rsidP="00EA7B25">
      <w:pPr>
        <w:spacing w:after="0" w:line="240" w:lineRule="auto"/>
      </w:pPr>
      <w:r>
        <w:separator/>
      </w:r>
    </w:p>
  </w:footnote>
  <w:footnote w:type="continuationSeparator" w:id="1">
    <w:p w:rsidR="004D0F00" w:rsidRDefault="004D0F00" w:rsidP="00EA7B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25" w:rsidRPr="00EA7B25" w:rsidRDefault="00EA7B25">
    <w:pPr>
      <w:pStyle w:val="Header"/>
      <w:rPr>
        <w:rFonts w:ascii="Times New Roman" w:hAnsi="Times New Roman" w:cs="Times New Roman"/>
        <w:sz w:val="24"/>
        <w:szCs w:val="24"/>
      </w:rPr>
    </w:pPr>
    <w:r w:rsidRPr="00EA7B25">
      <w:rPr>
        <w:rFonts w:ascii="Times New Roman" w:hAnsi="Times New Roman" w:cs="Times New Roman"/>
        <w:sz w:val="24"/>
        <w:szCs w:val="24"/>
      </w:rPr>
      <w:t>BUSINESS CONTROL.</w:t>
    </w:r>
    <w:r w:rsidRPr="00EA7B25">
      <w:rPr>
        <w:rFonts w:ascii="Times New Roman" w:hAnsi="Times New Roman" w:cs="Times New Roman"/>
        <w:sz w:val="24"/>
        <w:szCs w:val="24"/>
      </w:rPr>
      <w:tab/>
    </w:r>
    <w:r w:rsidRPr="00EA7B25">
      <w:rPr>
        <w:rFonts w:ascii="Times New Roman" w:hAnsi="Times New Roman" w:cs="Times New Roman"/>
        <w:sz w:val="24"/>
        <w:szCs w:val="24"/>
      </w:rPr>
      <w:tab/>
    </w:r>
    <w:sdt>
      <w:sdtPr>
        <w:rPr>
          <w:rFonts w:ascii="Times New Roman" w:hAnsi="Times New Roman" w:cs="Times New Roman"/>
          <w:sz w:val="24"/>
          <w:szCs w:val="24"/>
        </w:rPr>
        <w:id w:val="2099447547"/>
        <w:docPartObj>
          <w:docPartGallery w:val="Page Numbers (Top of Page)"/>
          <w:docPartUnique/>
        </w:docPartObj>
      </w:sdtPr>
      <w:sdtEndPr>
        <w:rPr>
          <w:noProof/>
        </w:rPr>
      </w:sdtEndPr>
      <w:sdtContent>
        <w:r w:rsidR="00052AF6" w:rsidRPr="00EA7B25">
          <w:rPr>
            <w:rFonts w:ascii="Times New Roman" w:hAnsi="Times New Roman" w:cs="Times New Roman"/>
            <w:sz w:val="24"/>
            <w:szCs w:val="24"/>
          </w:rPr>
          <w:fldChar w:fldCharType="begin"/>
        </w:r>
        <w:r w:rsidRPr="00EA7B25">
          <w:rPr>
            <w:rFonts w:ascii="Times New Roman" w:hAnsi="Times New Roman" w:cs="Times New Roman"/>
            <w:sz w:val="24"/>
            <w:szCs w:val="24"/>
          </w:rPr>
          <w:instrText xml:space="preserve"> PAGE   \* MERGEFORMAT </w:instrText>
        </w:r>
        <w:r w:rsidR="00052AF6" w:rsidRPr="00EA7B25">
          <w:rPr>
            <w:rFonts w:ascii="Times New Roman" w:hAnsi="Times New Roman" w:cs="Times New Roman"/>
            <w:sz w:val="24"/>
            <w:szCs w:val="24"/>
          </w:rPr>
          <w:fldChar w:fldCharType="separate"/>
        </w:r>
        <w:r w:rsidR="00DF351F">
          <w:rPr>
            <w:rFonts w:ascii="Times New Roman" w:hAnsi="Times New Roman" w:cs="Times New Roman"/>
            <w:noProof/>
            <w:sz w:val="24"/>
            <w:szCs w:val="24"/>
          </w:rPr>
          <w:t>2</w:t>
        </w:r>
        <w:r w:rsidR="00052AF6" w:rsidRPr="00EA7B25">
          <w:rPr>
            <w:rFonts w:ascii="Times New Roman" w:hAnsi="Times New Roman" w:cs="Times New Roman"/>
            <w:noProof/>
            <w:sz w:val="24"/>
            <w:szCs w:val="24"/>
          </w:rPr>
          <w:fldChar w:fldCharType="end"/>
        </w:r>
      </w:sdtContent>
    </w:sdt>
  </w:p>
  <w:p w:rsidR="00EA7B25" w:rsidRPr="00EA7B25" w:rsidRDefault="00EA7B2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25" w:rsidRPr="00EA7B25" w:rsidRDefault="00EA7B25" w:rsidP="00EA7B25">
    <w:pPr>
      <w:pStyle w:val="Header"/>
      <w:jc w:val="center"/>
      <w:rPr>
        <w:rFonts w:ascii="Times New Roman" w:hAnsi="Times New Roman" w:cs="Times New Roman"/>
        <w:sz w:val="24"/>
        <w:szCs w:val="24"/>
      </w:rPr>
    </w:pPr>
    <w:r w:rsidRPr="00EA7B25">
      <w:rPr>
        <w:rFonts w:ascii="Times New Roman" w:hAnsi="Times New Roman" w:cs="Times New Roman"/>
        <w:sz w:val="24"/>
        <w:szCs w:val="24"/>
      </w:rPr>
      <w:t>Running Head: BUSINESS CONTROL.</w:t>
    </w:r>
    <w:r w:rsidRPr="00EA7B25">
      <w:rPr>
        <w:rFonts w:ascii="Times New Roman" w:hAnsi="Times New Roman" w:cs="Times New Roman"/>
        <w:sz w:val="24"/>
        <w:szCs w:val="24"/>
      </w:rPr>
      <w:tab/>
    </w:r>
    <w:r w:rsidRPr="00EA7B25">
      <w:rPr>
        <w:rFonts w:ascii="Times New Roman" w:hAnsi="Times New Roman" w:cs="Times New Roman"/>
        <w:sz w:val="24"/>
        <w:szCs w:val="24"/>
      </w:rPr>
      <w:tab/>
    </w:r>
    <w:sdt>
      <w:sdtPr>
        <w:rPr>
          <w:rFonts w:ascii="Times New Roman" w:hAnsi="Times New Roman" w:cs="Times New Roman"/>
          <w:sz w:val="24"/>
          <w:szCs w:val="24"/>
        </w:rPr>
        <w:id w:val="444889406"/>
        <w:docPartObj>
          <w:docPartGallery w:val="Page Numbers (Top of Page)"/>
          <w:docPartUnique/>
        </w:docPartObj>
      </w:sdtPr>
      <w:sdtEndPr>
        <w:rPr>
          <w:noProof/>
        </w:rPr>
      </w:sdtEndPr>
      <w:sdtContent>
        <w:r w:rsidR="00052AF6" w:rsidRPr="00EA7B25">
          <w:rPr>
            <w:rFonts w:ascii="Times New Roman" w:hAnsi="Times New Roman" w:cs="Times New Roman"/>
            <w:sz w:val="24"/>
            <w:szCs w:val="24"/>
          </w:rPr>
          <w:fldChar w:fldCharType="begin"/>
        </w:r>
        <w:r w:rsidRPr="00EA7B25">
          <w:rPr>
            <w:rFonts w:ascii="Times New Roman" w:hAnsi="Times New Roman" w:cs="Times New Roman"/>
            <w:sz w:val="24"/>
            <w:szCs w:val="24"/>
          </w:rPr>
          <w:instrText xml:space="preserve"> PAGE   \* MERGEFORMAT </w:instrText>
        </w:r>
        <w:r w:rsidR="00052AF6" w:rsidRPr="00EA7B25">
          <w:rPr>
            <w:rFonts w:ascii="Times New Roman" w:hAnsi="Times New Roman" w:cs="Times New Roman"/>
            <w:sz w:val="24"/>
            <w:szCs w:val="24"/>
          </w:rPr>
          <w:fldChar w:fldCharType="separate"/>
        </w:r>
        <w:r w:rsidR="00DF351F">
          <w:rPr>
            <w:rFonts w:ascii="Times New Roman" w:hAnsi="Times New Roman" w:cs="Times New Roman"/>
            <w:noProof/>
            <w:sz w:val="24"/>
            <w:szCs w:val="24"/>
          </w:rPr>
          <w:t>1</w:t>
        </w:r>
        <w:r w:rsidR="00052AF6" w:rsidRPr="00EA7B25">
          <w:rPr>
            <w:rFonts w:ascii="Times New Roman" w:hAnsi="Times New Roman" w:cs="Times New Roman"/>
            <w:noProof/>
            <w:sz w:val="24"/>
            <w:szCs w:val="24"/>
          </w:rPr>
          <w:fldChar w:fldCharType="end"/>
        </w:r>
      </w:sdtContent>
    </w:sdt>
  </w:p>
  <w:p w:rsidR="00EA7B25" w:rsidRPr="00EA7B25" w:rsidRDefault="00EA7B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86E78"/>
    <w:rsid w:val="00052AF6"/>
    <w:rsid w:val="00066829"/>
    <w:rsid w:val="000A4FF2"/>
    <w:rsid w:val="002F394A"/>
    <w:rsid w:val="0039492D"/>
    <w:rsid w:val="004D0F00"/>
    <w:rsid w:val="00594934"/>
    <w:rsid w:val="006532BC"/>
    <w:rsid w:val="0072151A"/>
    <w:rsid w:val="00721CBE"/>
    <w:rsid w:val="008F10C7"/>
    <w:rsid w:val="00A15BDE"/>
    <w:rsid w:val="00B00630"/>
    <w:rsid w:val="00B12A99"/>
    <w:rsid w:val="00BB3A28"/>
    <w:rsid w:val="00CC7089"/>
    <w:rsid w:val="00DF1922"/>
    <w:rsid w:val="00DF351F"/>
    <w:rsid w:val="00E86E78"/>
    <w:rsid w:val="00EA442B"/>
    <w:rsid w:val="00EA7B25"/>
    <w:rsid w:val="00F418EE"/>
    <w:rsid w:val="00FA55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B25"/>
    <w:rPr>
      <w:color w:val="0000FF"/>
      <w:u w:val="single"/>
    </w:rPr>
  </w:style>
  <w:style w:type="paragraph" w:styleId="Header">
    <w:name w:val="header"/>
    <w:basedOn w:val="Normal"/>
    <w:link w:val="HeaderChar"/>
    <w:uiPriority w:val="99"/>
    <w:unhideWhenUsed/>
    <w:rsid w:val="00EA7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B25"/>
  </w:style>
  <w:style w:type="paragraph" w:styleId="Footer">
    <w:name w:val="footer"/>
    <w:basedOn w:val="Normal"/>
    <w:link w:val="FooterChar"/>
    <w:uiPriority w:val="99"/>
    <w:unhideWhenUsed/>
    <w:rsid w:val="00EA7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B25"/>
  </w:style>
  <w:style w:type="character" w:styleId="FollowedHyperlink">
    <w:name w:val="FollowedHyperlink"/>
    <w:basedOn w:val="DefaultParagraphFont"/>
    <w:uiPriority w:val="99"/>
    <w:semiHidden/>
    <w:unhideWhenUsed/>
    <w:rsid w:val="00BB3A2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p35niLPepx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forbescommunicationscouncil/2018/02/13/the-value-of-chatbots-for-todays-consume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2018-06-07T20:03:00Z</dcterms:created>
  <dcterms:modified xsi:type="dcterms:W3CDTF">2018-06-07T20:03:00Z</dcterms:modified>
</cp:coreProperties>
</file>